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   DI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6002B3" w:rsidRPr="00A5489C" w:rsidRDefault="006002B3" w:rsidP="006002B3">
      <w:proofErr w:type="spellStart"/>
      <w:r w:rsidRPr="00A5489C">
        <w:t>Prot</w:t>
      </w:r>
      <w:proofErr w:type="spellEnd"/>
      <w:r w:rsidRPr="00A5489C">
        <w:t>. n</w:t>
      </w:r>
      <w:r w:rsidR="00A5489C">
        <w:t>.</w:t>
      </w:r>
      <w:r w:rsidRPr="00A5489C">
        <w:t xml:space="preserve"> </w:t>
      </w:r>
      <w:r w:rsidR="00A5489C" w:rsidRPr="00A5489C">
        <w:rPr>
          <w:bCs/>
        </w:rPr>
        <w:t xml:space="preserve"> </w:t>
      </w:r>
      <w:proofErr w:type="gramStart"/>
      <w:r w:rsidR="00A5489C" w:rsidRPr="00A5489C">
        <w:t>0001398</w:t>
      </w:r>
      <w:r w:rsidR="00A5489C" w:rsidRPr="00A5489C">
        <w:t xml:space="preserve">  </w:t>
      </w:r>
      <w:r w:rsidRPr="00A5489C">
        <w:t>I.</w:t>
      </w:r>
      <w:r w:rsidR="00D93E06" w:rsidRPr="00A5489C">
        <w:t>1</w:t>
      </w:r>
      <w:proofErr w:type="gramEnd"/>
      <w:r w:rsidR="00BE4121" w:rsidRPr="00A5489C">
        <w:t xml:space="preserve"> </w:t>
      </w:r>
      <w:r w:rsidR="00A5489C" w:rsidRPr="00A5489C">
        <w:t xml:space="preserve"> del  07</w:t>
      </w:r>
      <w:r w:rsidR="00DE5422" w:rsidRPr="00A5489C">
        <w:t>/03</w:t>
      </w:r>
      <w:r w:rsidRPr="00A5489C">
        <w:t>/2023</w:t>
      </w:r>
      <w:r w:rsidR="00DE5422" w:rsidRPr="00A5489C">
        <w:t>.</w:t>
      </w:r>
      <w:r w:rsidRPr="00A5489C">
        <w:t> </w:t>
      </w:r>
    </w:p>
    <w:p w:rsidR="002F57B9" w:rsidRDefault="002F57B9" w:rsidP="00C762FF">
      <w:bookmarkStart w:id="0" w:name="_GoBack"/>
      <w:bookmarkEnd w:id="0"/>
    </w:p>
    <w:p w:rsidR="001355BA" w:rsidRDefault="001355BA" w:rsidP="001355BA">
      <w:pPr>
        <w:jc w:val="right"/>
      </w:pPr>
      <w:r>
        <w:t>A tutto il personale scolastico</w:t>
      </w:r>
    </w:p>
    <w:p w:rsidR="001355BA" w:rsidRDefault="001355BA" w:rsidP="001355BA">
      <w:pPr>
        <w:jc w:val="right"/>
      </w:pPr>
      <w:r>
        <w:t>A tutti gli alunni</w:t>
      </w:r>
    </w:p>
    <w:p w:rsidR="001355BA" w:rsidRDefault="001355BA" w:rsidP="00C762FF"/>
    <w:p w:rsidR="005156F0" w:rsidRPr="00105144" w:rsidRDefault="00BE3C5A" w:rsidP="002F57B9">
      <w:pPr>
        <w:spacing w:before="120" w:after="120"/>
        <w:jc w:val="both"/>
        <w:rPr>
          <w:b/>
          <w:bCs/>
          <w:shd w:val="clear" w:color="auto" w:fill="FFFFFF"/>
        </w:rPr>
      </w:pPr>
      <w:r w:rsidRPr="00105144">
        <w:rPr>
          <w:b/>
        </w:rPr>
        <w:t xml:space="preserve">Oggetto: </w:t>
      </w:r>
      <w:r w:rsidR="00641897" w:rsidRPr="00105144">
        <w:rPr>
          <w:b/>
        </w:rPr>
        <w:t xml:space="preserve">Misure organizzative </w:t>
      </w:r>
      <w:r w:rsidR="00641897" w:rsidRPr="00105144">
        <w:rPr>
          <w:b/>
          <w:bCs/>
          <w:shd w:val="clear" w:color="auto" w:fill="FFFFFF"/>
        </w:rPr>
        <w:t>u</w:t>
      </w:r>
      <w:r w:rsidR="0002465B">
        <w:rPr>
          <w:b/>
          <w:bCs/>
          <w:shd w:val="clear" w:color="auto" w:fill="FFFFFF"/>
        </w:rPr>
        <w:t>tilizzo erogatore</w:t>
      </w:r>
      <w:r w:rsidRPr="00105144">
        <w:rPr>
          <w:b/>
          <w:bCs/>
          <w:shd w:val="clear" w:color="auto" w:fill="FFFFFF"/>
        </w:rPr>
        <w:t xml:space="preserve"> acqua fornito dal Rotary E Club "Al </w:t>
      </w:r>
      <w:proofErr w:type="spellStart"/>
      <w:r w:rsidRPr="00105144">
        <w:rPr>
          <w:b/>
          <w:bCs/>
          <w:shd w:val="clear" w:color="auto" w:fill="FFFFFF"/>
        </w:rPr>
        <w:t>Mantiah</w:t>
      </w:r>
      <w:proofErr w:type="spellEnd"/>
      <w:r w:rsidRPr="00105144">
        <w:rPr>
          <w:b/>
          <w:bCs/>
          <w:shd w:val="clear" w:color="auto" w:fill="FFFFFF"/>
        </w:rPr>
        <w:t>”</w:t>
      </w:r>
      <w:r w:rsidR="00B6114C">
        <w:rPr>
          <w:b/>
          <w:bCs/>
          <w:shd w:val="clear" w:color="auto" w:fill="FFFFFF"/>
        </w:rPr>
        <w:t xml:space="preserve"> –</w:t>
      </w:r>
      <w:r w:rsidR="00403BEA">
        <w:rPr>
          <w:b/>
          <w:bCs/>
          <w:shd w:val="clear" w:color="auto" w:fill="FFFFFF"/>
        </w:rPr>
        <w:t xml:space="preserve"> D</w:t>
      </w:r>
      <w:r w:rsidR="005E3075">
        <w:rPr>
          <w:b/>
          <w:bCs/>
          <w:shd w:val="clear" w:color="auto" w:fill="FFFFFF"/>
        </w:rPr>
        <w:t xml:space="preserve">istributore di acqua </w:t>
      </w:r>
      <w:proofErr w:type="spellStart"/>
      <w:r w:rsidR="005E3075">
        <w:rPr>
          <w:b/>
          <w:bCs/>
          <w:shd w:val="clear" w:color="auto" w:fill="FFFFFF"/>
        </w:rPr>
        <w:t>Culligan</w:t>
      </w:r>
      <w:proofErr w:type="spellEnd"/>
      <w:r w:rsidR="005E3075">
        <w:rPr>
          <w:b/>
          <w:bCs/>
          <w:shd w:val="clear" w:color="auto" w:fill="FFFFFF"/>
        </w:rPr>
        <w:t xml:space="preserve"> </w:t>
      </w:r>
      <w:proofErr w:type="spellStart"/>
      <w:r w:rsidR="005E3075">
        <w:rPr>
          <w:b/>
          <w:bCs/>
          <w:shd w:val="clear" w:color="auto" w:fill="FFFFFF"/>
        </w:rPr>
        <w:t>Biorefresh</w:t>
      </w:r>
      <w:proofErr w:type="spellEnd"/>
      <w:r w:rsidR="005E3075">
        <w:rPr>
          <w:b/>
          <w:bCs/>
          <w:shd w:val="clear" w:color="auto" w:fill="FFFFFF"/>
        </w:rPr>
        <w:t xml:space="preserve"> 45 della </w:t>
      </w:r>
      <w:proofErr w:type="spellStart"/>
      <w:r w:rsidR="005E3075">
        <w:rPr>
          <w:b/>
          <w:bCs/>
          <w:shd w:val="clear" w:color="auto" w:fill="FFFFFF"/>
        </w:rPr>
        <w:t>Culligan</w:t>
      </w:r>
      <w:proofErr w:type="spellEnd"/>
      <w:r w:rsidR="005E3075">
        <w:rPr>
          <w:b/>
          <w:bCs/>
          <w:shd w:val="clear" w:color="auto" w:fill="FFFFFF"/>
        </w:rPr>
        <w:t xml:space="preserve"> Italiana S.p.a.</w:t>
      </w:r>
    </w:p>
    <w:p w:rsidR="00BE3C5A" w:rsidRPr="00830CEE" w:rsidRDefault="00830CEE" w:rsidP="00830CEE">
      <w:pPr>
        <w:spacing w:before="120" w:after="120"/>
        <w:jc w:val="center"/>
        <w:rPr>
          <w:b/>
          <w:bCs/>
          <w:shd w:val="clear" w:color="auto" w:fill="FFFFFF"/>
        </w:rPr>
      </w:pPr>
      <w:r w:rsidRPr="00830CEE">
        <w:rPr>
          <w:b/>
          <w:bCs/>
          <w:shd w:val="clear" w:color="auto" w:fill="FFFFFF"/>
        </w:rPr>
        <w:t>L</w:t>
      </w:r>
      <w:r w:rsidR="00EC3D69" w:rsidRPr="00830CEE">
        <w:rPr>
          <w:b/>
          <w:bCs/>
          <w:shd w:val="clear" w:color="auto" w:fill="FFFFFF"/>
        </w:rPr>
        <w:t>a</w:t>
      </w:r>
      <w:r w:rsidRPr="00830CEE">
        <w:rPr>
          <w:b/>
          <w:bCs/>
          <w:shd w:val="clear" w:color="auto" w:fill="FFFFFF"/>
        </w:rPr>
        <w:t xml:space="preserve"> Dirigente Scolastica,</w:t>
      </w:r>
    </w:p>
    <w:p w:rsidR="00EC3D69" w:rsidRPr="00830CEE" w:rsidRDefault="00EC3D69" w:rsidP="00830CEE">
      <w:pPr>
        <w:pStyle w:val="Paragrafoelenco"/>
        <w:numPr>
          <w:ilvl w:val="0"/>
          <w:numId w:val="11"/>
        </w:numPr>
        <w:spacing w:before="120" w:after="120"/>
        <w:jc w:val="both"/>
        <w:rPr>
          <w:bCs/>
          <w:shd w:val="clear" w:color="auto" w:fill="FFFFFF"/>
        </w:rPr>
      </w:pPr>
      <w:r w:rsidRPr="00830CEE">
        <w:rPr>
          <w:bCs/>
          <w:shd w:val="clear" w:color="auto" w:fill="FFFFFF"/>
        </w:rPr>
        <w:t xml:space="preserve">Visto l’art 25 del </w:t>
      </w:r>
      <w:proofErr w:type="spellStart"/>
      <w:proofErr w:type="gramStart"/>
      <w:r w:rsidR="00830CEE" w:rsidRPr="00830CEE">
        <w:rPr>
          <w:bCs/>
          <w:shd w:val="clear" w:color="auto" w:fill="FFFFFF"/>
        </w:rPr>
        <w:t>D.Lgs</w:t>
      </w:r>
      <w:proofErr w:type="gramEnd"/>
      <w:r w:rsidR="00830CEE" w:rsidRPr="00830CEE">
        <w:rPr>
          <w:bCs/>
          <w:shd w:val="clear" w:color="auto" w:fill="FFFFFF"/>
        </w:rPr>
        <w:t>.</w:t>
      </w:r>
      <w:proofErr w:type="spellEnd"/>
      <w:r w:rsidR="00830CEE" w:rsidRPr="00830CEE">
        <w:rPr>
          <w:bCs/>
          <w:shd w:val="clear" w:color="auto" w:fill="FFFFFF"/>
        </w:rPr>
        <w:t xml:space="preserve"> 165/2001;</w:t>
      </w:r>
    </w:p>
    <w:p w:rsidR="00EC3D69" w:rsidRPr="00830CEE" w:rsidRDefault="00830CEE" w:rsidP="00830CEE">
      <w:pPr>
        <w:pStyle w:val="Paragrafoelenco"/>
        <w:numPr>
          <w:ilvl w:val="0"/>
          <w:numId w:val="11"/>
        </w:numPr>
        <w:spacing w:before="120" w:after="120"/>
        <w:jc w:val="both"/>
        <w:rPr>
          <w:bCs/>
          <w:shd w:val="clear" w:color="auto" w:fill="FFFFFF"/>
        </w:rPr>
      </w:pPr>
      <w:r w:rsidRPr="00830CEE">
        <w:rPr>
          <w:bCs/>
          <w:shd w:val="clear" w:color="auto" w:fill="FFFFFF"/>
        </w:rPr>
        <w:t xml:space="preserve">Visto il </w:t>
      </w:r>
      <w:r w:rsidR="00EC3D69" w:rsidRPr="00830CEE">
        <w:rPr>
          <w:bCs/>
          <w:shd w:val="clear" w:color="auto" w:fill="FFFFFF"/>
        </w:rPr>
        <w:t>D</w:t>
      </w:r>
      <w:r w:rsidRPr="00830CEE">
        <w:rPr>
          <w:bCs/>
          <w:shd w:val="clear" w:color="auto" w:fill="FFFFFF"/>
        </w:rPr>
        <w:t>.P.R.</w:t>
      </w:r>
      <w:r w:rsidR="00EC3D69" w:rsidRPr="00830CEE">
        <w:rPr>
          <w:bCs/>
          <w:shd w:val="clear" w:color="auto" w:fill="FFFFFF"/>
        </w:rPr>
        <w:t xml:space="preserve"> </w:t>
      </w:r>
      <w:r w:rsidRPr="00830CEE">
        <w:rPr>
          <w:bCs/>
          <w:shd w:val="clear" w:color="auto" w:fill="FFFFFF"/>
        </w:rPr>
        <w:t>275/</w:t>
      </w:r>
      <w:r w:rsidR="00EC3D69" w:rsidRPr="00830CEE">
        <w:rPr>
          <w:bCs/>
          <w:shd w:val="clear" w:color="auto" w:fill="FFFFFF"/>
        </w:rPr>
        <w:t>99</w:t>
      </w:r>
      <w:r w:rsidRPr="00830CEE">
        <w:rPr>
          <w:bCs/>
          <w:shd w:val="clear" w:color="auto" w:fill="FFFFFF"/>
        </w:rPr>
        <w:t>;</w:t>
      </w:r>
    </w:p>
    <w:p w:rsidR="00E54A78" w:rsidRPr="00830CEE" w:rsidRDefault="00E54A78" w:rsidP="00830CEE">
      <w:pPr>
        <w:pStyle w:val="Paragrafoelenco"/>
        <w:numPr>
          <w:ilvl w:val="0"/>
          <w:numId w:val="11"/>
        </w:numPr>
        <w:spacing w:before="120" w:after="120"/>
        <w:jc w:val="both"/>
        <w:rPr>
          <w:bCs/>
          <w:shd w:val="clear" w:color="auto" w:fill="FFFFFF"/>
        </w:rPr>
      </w:pPr>
      <w:r>
        <w:t xml:space="preserve">Visto l’Art. 18 </w:t>
      </w:r>
      <w:proofErr w:type="gramStart"/>
      <w:r>
        <w:t xml:space="preserve">del  </w:t>
      </w:r>
      <w:proofErr w:type="spellStart"/>
      <w:r>
        <w:t>D</w:t>
      </w:r>
      <w:proofErr w:type="gramEnd"/>
      <w:r>
        <w:t>.Lgs.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;</w:t>
      </w:r>
    </w:p>
    <w:p w:rsidR="00EC3D69" w:rsidRDefault="00EC3D69" w:rsidP="00830CEE">
      <w:pPr>
        <w:pStyle w:val="Paragrafoelenco"/>
        <w:numPr>
          <w:ilvl w:val="0"/>
          <w:numId w:val="11"/>
        </w:numPr>
        <w:spacing w:before="120" w:after="120"/>
        <w:jc w:val="both"/>
        <w:rPr>
          <w:bCs/>
          <w:shd w:val="clear" w:color="auto" w:fill="FFFFFF"/>
        </w:rPr>
      </w:pPr>
      <w:r w:rsidRPr="00830CEE">
        <w:rPr>
          <w:bCs/>
          <w:shd w:val="clear" w:color="auto" w:fill="FFFFFF"/>
        </w:rPr>
        <w:t xml:space="preserve">Considerati </w:t>
      </w:r>
      <w:r w:rsidR="00830CEE" w:rsidRPr="00830CEE">
        <w:rPr>
          <w:bCs/>
          <w:shd w:val="clear" w:color="auto" w:fill="FFFFFF"/>
        </w:rPr>
        <w:t>gli accordi interco</w:t>
      </w:r>
      <w:r w:rsidRPr="00830CEE">
        <w:rPr>
          <w:bCs/>
          <w:shd w:val="clear" w:color="auto" w:fill="FFFFFF"/>
        </w:rPr>
        <w:t>r</w:t>
      </w:r>
      <w:r w:rsidR="00830CEE" w:rsidRPr="00830CEE">
        <w:rPr>
          <w:bCs/>
          <w:shd w:val="clear" w:color="auto" w:fill="FFFFFF"/>
        </w:rPr>
        <w:t>si con l’Ente Provi</w:t>
      </w:r>
      <w:r w:rsidRPr="00830CEE">
        <w:rPr>
          <w:bCs/>
          <w:shd w:val="clear" w:color="auto" w:fill="FFFFFF"/>
        </w:rPr>
        <w:t>n</w:t>
      </w:r>
      <w:r w:rsidR="00830CEE" w:rsidRPr="00830CEE">
        <w:rPr>
          <w:bCs/>
          <w:shd w:val="clear" w:color="auto" w:fill="FFFFFF"/>
        </w:rPr>
        <w:t>c</w:t>
      </w:r>
      <w:r w:rsidRPr="00830CEE">
        <w:rPr>
          <w:bCs/>
          <w:shd w:val="clear" w:color="auto" w:fill="FFFFFF"/>
        </w:rPr>
        <w:t xml:space="preserve">ia </w:t>
      </w:r>
      <w:r w:rsidR="00830CEE" w:rsidRPr="00830CEE">
        <w:rPr>
          <w:bCs/>
          <w:shd w:val="clear" w:color="auto" w:fill="FFFFFF"/>
        </w:rPr>
        <w:t xml:space="preserve">di Cosenza, </w:t>
      </w:r>
      <w:r w:rsidRPr="00830CEE">
        <w:rPr>
          <w:bCs/>
          <w:shd w:val="clear" w:color="auto" w:fill="FFFFFF"/>
        </w:rPr>
        <w:t>come da documentazione in atti.</w:t>
      </w:r>
    </w:p>
    <w:p w:rsidR="00830CEE" w:rsidRPr="00830CEE" w:rsidRDefault="00830CEE" w:rsidP="00830CEE">
      <w:pPr>
        <w:pStyle w:val="Paragrafoelenco"/>
        <w:numPr>
          <w:ilvl w:val="0"/>
          <w:numId w:val="11"/>
        </w:numPr>
        <w:spacing w:before="120" w:after="12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Considerate le indicazioni già </w:t>
      </w:r>
      <w:r w:rsidR="00F826D0">
        <w:rPr>
          <w:bCs/>
          <w:shd w:val="clear" w:color="auto" w:fill="FFFFFF"/>
        </w:rPr>
        <w:t>fornite nella</w:t>
      </w:r>
      <w:r>
        <w:rPr>
          <w:bCs/>
          <w:shd w:val="clear" w:color="auto" w:fill="FFFFFF"/>
        </w:rPr>
        <w:t xml:space="preserve"> cerimonia di inaugurazione,</w:t>
      </w:r>
    </w:p>
    <w:p w:rsidR="00073FA0" w:rsidRPr="00073FA0" w:rsidRDefault="00BE3C5A" w:rsidP="00073FA0">
      <w:pPr>
        <w:spacing w:before="120" w:after="120"/>
        <w:jc w:val="center"/>
        <w:rPr>
          <w:b/>
          <w:bCs/>
          <w:shd w:val="clear" w:color="auto" w:fill="FFFFFF"/>
        </w:rPr>
      </w:pPr>
      <w:r w:rsidRPr="00073FA0">
        <w:rPr>
          <w:b/>
          <w:bCs/>
          <w:shd w:val="clear" w:color="auto" w:fill="FFFFFF"/>
        </w:rPr>
        <w:t>comunica</w:t>
      </w:r>
      <w:r w:rsidR="00073FA0">
        <w:rPr>
          <w:b/>
          <w:bCs/>
          <w:shd w:val="clear" w:color="auto" w:fill="FFFFFF"/>
        </w:rPr>
        <w:t>,</w:t>
      </w:r>
    </w:p>
    <w:p w:rsidR="001355BA" w:rsidRDefault="00BE3C5A" w:rsidP="00EC3D69">
      <w:pPr>
        <w:spacing w:before="120" w:after="12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che l'utilizzo dell'erogatore</w:t>
      </w:r>
      <w:r w:rsidR="00830CEE">
        <w:rPr>
          <w:bCs/>
          <w:shd w:val="clear" w:color="auto" w:fill="FFFFFF"/>
        </w:rPr>
        <w:t xml:space="preserve"> di acqua</w:t>
      </w:r>
      <w:r>
        <w:rPr>
          <w:bCs/>
          <w:shd w:val="clear" w:color="auto" w:fill="FFFFFF"/>
        </w:rPr>
        <w:t xml:space="preserve"> posto</w:t>
      </w:r>
      <w:r w:rsidR="004C7E5D">
        <w:rPr>
          <w:bCs/>
          <w:shd w:val="clear" w:color="auto" w:fill="FFFFFF"/>
        </w:rPr>
        <w:t xml:space="preserve"> all'ingresso</w:t>
      </w:r>
      <w:r w:rsidR="001355BA">
        <w:rPr>
          <w:bCs/>
          <w:shd w:val="clear" w:color="auto" w:fill="FFFFFF"/>
        </w:rPr>
        <w:t xml:space="preserve"> dell'edificio</w:t>
      </w:r>
      <w:r w:rsidR="00830CEE">
        <w:rPr>
          <w:bCs/>
          <w:shd w:val="clear" w:color="auto" w:fill="FFFFFF"/>
        </w:rPr>
        <w:t>,</w:t>
      </w:r>
      <w:r w:rsidR="00641897">
        <w:rPr>
          <w:bCs/>
          <w:shd w:val="clear" w:color="auto" w:fill="FFFFFF"/>
        </w:rPr>
        <w:t xml:space="preserve"> </w:t>
      </w:r>
      <w:r w:rsidR="00EC3D69">
        <w:rPr>
          <w:bCs/>
          <w:shd w:val="clear" w:color="auto" w:fill="FFFFFF"/>
        </w:rPr>
        <w:t>potrà avvenire esclusivamente nelle modalità di seguito precisate.</w:t>
      </w:r>
    </w:p>
    <w:p w:rsidR="00641897" w:rsidRDefault="00EC3D69" w:rsidP="002F57B9">
      <w:pPr>
        <w:spacing w:before="120" w:after="120"/>
        <w:jc w:val="both"/>
        <w:rPr>
          <w:bCs/>
          <w:shd w:val="clear" w:color="auto" w:fill="FFFFFF"/>
        </w:rPr>
      </w:pPr>
      <w:r w:rsidRPr="00073FA0">
        <w:rPr>
          <w:b/>
          <w:bCs/>
          <w:u w:val="single"/>
          <w:shd w:val="clear" w:color="auto" w:fill="FFFFFF"/>
        </w:rPr>
        <w:t>Gli studenti</w:t>
      </w:r>
      <w:r w:rsidRPr="00830CEE">
        <w:rPr>
          <w:bCs/>
          <w:shd w:val="clear" w:color="auto" w:fill="FFFFFF"/>
        </w:rPr>
        <w:t xml:space="preserve"> potranno usufruire </w:t>
      </w:r>
      <w:r w:rsidR="00E54A78" w:rsidRPr="00830CEE">
        <w:rPr>
          <w:bCs/>
          <w:shd w:val="clear" w:color="auto" w:fill="FFFFFF"/>
        </w:rPr>
        <w:t>del distributore</w:t>
      </w:r>
      <w:r w:rsidR="00830CEE">
        <w:rPr>
          <w:bCs/>
          <w:shd w:val="clear" w:color="auto" w:fill="FFFFFF"/>
        </w:rPr>
        <w:t xml:space="preserve"> di acqua</w:t>
      </w:r>
      <w:r w:rsidR="00E54A78" w:rsidRPr="00830CEE">
        <w:rPr>
          <w:bCs/>
          <w:shd w:val="clear" w:color="auto" w:fill="FFFFFF"/>
        </w:rPr>
        <w:t xml:space="preserve"> esclusivamente prima della pausa ricreativa, rispettando le modalità e le tempistiche indicate nel seguente prospetto: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3119"/>
      </w:tblGrid>
      <w:tr w:rsidR="005E3075" w:rsidTr="005E3075">
        <w:trPr>
          <w:jc w:val="center"/>
        </w:trPr>
        <w:tc>
          <w:tcPr>
            <w:tcW w:w="2407" w:type="dxa"/>
            <w:shd w:val="clear" w:color="auto" w:fill="D9D9D9" w:themeFill="background1" w:themeFillShade="D9"/>
          </w:tcPr>
          <w:p w:rsidR="005E3075" w:rsidRPr="005E3075" w:rsidRDefault="005E3075" w:rsidP="005E3075">
            <w:pPr>
              <w:spacing w:before="120" w:after="12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E3075">
              <w:rPr>
                <w:b/>
                <w:bCs/>
                <w:sz w:val="24"/>
                <w:szCs w:val="24"/>
                <w:shd w:val="clear" w:color="auto" w:fill="FFFFFF"/>
              </w:rPr>
              <w:t>Classi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5E3075" w:rsidRPr="005E3075" w:rsidRDefault="005E3075" w:rsidP="005E3075">
            <w:pPr>
              <w:spacing w:before="120" w:after="12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E3075">
              <w:rPr>
                <w:b/>
                <w:bCs/>
                <w:sz w:val="24"/>
                <w:szCs w:val="24"/>
                <w:shd w:val="clear" w:color="auto" w:fill="FFFFFF"/>
              </w:rPr>
              <w:t>Orari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E3075" w:rsidRPr="005E3075" w:rsidRDefault="005E3075" w:rsidP="005E3075">
            <w:pPr>
              <w:spacing w:before="120" w:after="12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E3075">
              <w:rPr>
                <w:b/>
                <w:bCs/>
                <w:sz w:val="24"/>
                <w:szCs w:val="24"/>
                <w:shd w:val="clear" w:color="auto" w:fill="FFFFFF"/>
              </w:rPr>
              <w:t>Modalità</w:t>
            </w:r>
          </w:p>
        </w:tc>
      </w:tr>
      <w:tr w:rsidR="005E3075" w:rsidTr="005E3075">
        <w:trPr>
          <w:jc w:val="center"/>
        </w:trPr>
        <w:tc>
          <w:tcPr>
            <w:tcW w:w="2407" w:type="dxa"/>
          </w:tcPr>
          <w:p w:rsidR="005E3075" w:rsidRDefault="005E3075" w:rsidP="002F57B9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Classi Prime</w:t>
            </w:r>
          </w:p>
        </w:tc>
        <w:tc>
          <w:tcPr>
            <w:tcW w:w="2407" w:type="dxa"/>
          </w:tcPr>
          <w:p w:rsidR="005E3075" w:rsidRDefault="005E3075" w:rsidP="002F57B9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Dalle h. 9,15 alle 9,30</w:t>
            </w:r>
          </w:p>
        </w:tc>
        <w:tc>
          <w:tcPr>
            <w:tcW w:w="3119" w:type="dxa"/>
            <w:vMerge w:val="restart"/>
          </w:tcPr>
          <w:p w:rsidR="005E3075" w:rsidRDefault="005E3075" w:rsidP="002F57B9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Max un alunno per classe potrà recarsi al punto di interesse </w:t>
            </w:r>
            <w:r w:rsidR="00F826D0">
              <w:rPr>
                <w:bCs/>
                <w:shd w:val="clear" w:color="auto" w:fill="FFFFFF"/>
              </w:rPr>
              <w:t xml:space="preserve">prelevando </w:t>
            </w:r>
            <w:proofErr w:type="spellStart"/>
            <w:r w:rsidR="00F826D0">
              <w:rPr>
                <w:bCs/>
                <w:shd w:val="clear" w:color="auto" w:fill="FFFFFF"/>
              </w:rPr>
              <w:t>max</w:t>
            </w:r>
            <w:proofErr w:type="spellEnd"/>
            <w:r w:rsidR="00F826D0">
              <w:rPr>
                <w:bCs/>
                <w:shd w:val="clear" w:color="auto" w:fill="FFFFFF"/>
              </w:rPr>
              <w:t xml:space="preserve"> una borraccia giornaliera.</w:t>
            </w:r>
          </w:p>
        </w:tc>
      </w:tr>
      <w:tr w:rsidR="005E3075" w:rsidTr="005E3075">
        <w:trPr>
          <w:jc w:val="center"/>
        </w:trPr>
        <w:tc>
          <w:tcPr>
            <w:tcW w:w="2407" w:type="dxa"/>
          </w:tcPr>
          <w:p w:rsidR="005E3075" w:rsidRPr="00F14E97" w:rsidRDefault="005E3075" w:rsidP="00641897">
            <w:r w:rsidRPr="00F14E97">
              <w:t xml:space="preserve">Classi </w:t>
            </w:r>
            <w:r>
              <w:t>Seconde</w:t>
            </w:r>
          </w:p>
        </w:tc>
        <w:tc>
          <w:tcPr>
            <w:tcW w:w="2407" w:type="dxa"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Dalle h. 9,30 alle 9,45</w:t>
            </w:r>
          </w:p>
        </w:tc>
        <w:tc>
          <w:tcPr>
            <w:tcW w:w="3119" w:type="dxa"/>
            <w:vMerge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</w:p>
        </w:tc>
      </w:tr>
      <w:tr w:rsidR="005E3075" w:rsidTr="005E3075">
        <w:trPr>
          <w:jc w:val="center"/>
        </w:trPr>
        <w:tc>
          <w:tcPr>
            <w:tcW w:w="2407" w:type="dxa"/>
          </w:tcPr>
          <w:p w:rsidR="005E3075" w:rsidRPr="00F14E97" w:rsidRDefault="005E3075" w:rsidP="00641897">
            <w:r w:rsidRPr="00F14E97">
              <w:t xml:space="preserve">Classi </w:t>
            </w:r>
            <w:r>
              <w:t>Terze</w:t>
            </w:r>
          </w:p>
        </w:tc>
        <w:tc>
          <w:tcPr>
            <w:tcW w:w="2407" w:type="dxa"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Dalle h. 9,45 alle 10,00</w:t>
            </w:r>
          </w:p>
        </w:tc>
        <w:tc>
          <w:tcPr>
            <w:tcW w:w="3119" w:type="dxa"/>
            <w:vMerge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</w:p>
        </w:tc>
      </w:tr>
      <w:tr w:rsidR="005E3075" w:rsidTr="005E3075">
        <w:trPr>
          <w:jc w:val="center"/>
        </w:trPr>
        <w:tc>
          <w:tcPr>
            <w:tcW w:w="2407" w:type="dxa"/>
          </w:tcPr>
          <w:p w:rsidR="005E3075" w:rsidRPr="00F14E97" w:rsidRDefault="005E3075" w:rsidP="00641897">
            <w:r w:rsidRPr="00F14E97">
              <w:t xml:space="preserve">Classi </w:t>
            </w:r>
            <w:r>
              <w:t>Quarte</w:t>
            </w:r>
          </w:p>
        </w:tc>
        <w:tc>
          <w:tcPr>
            <w:tcW w:w="2407" w:type="dxa"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Dalle h. 10,00 alle 10,15</w:t>
            </w:r>
          </w:p>
        </w:tc>
        <w:tc>
          <w:tcPr>
            <w:tcW w:w="3119" w:type="dxa"/>
            <w:vMerge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</w:p>
        </w:tc>
      </w:tr>
      <w:tr w:rsidR="005E3075" w:rsidTr="005E3075">
        <w:trPr>
          <w:jc w:val="center"/>
        </w:trPr>
        <w:tc>
          <w:tcPr>
            <w:tcW w:w="2407" w:type="dxa"/>
          </w:tcPr>
          <w:p w:rsidR="005E3075" w:rsidRPr="00F14E97" w:rsidRDefault="005E3075" w:rsidP="00641897">
            <w:r w:rsidRPr="00F14E97">
              <w:t xml:space="preserve">Classi </w:t>
            </w:r>
            <w:r>
              <w:t>Quinte</w:t>
            </w:r>
          </w:p>
        </w:tc>
        <w:tc>
          <w:tcPr>
            <w:tcW w:w="2407" w:type="dxa"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Dalle h. 10,15 alle 10,30</w:t>
            </w:r>
          </w:p>
        </w:tc>
        <w:tc>
          <w:tcPr>
            <w:tcW w:w="3119" w:type="dxa"/>
            <w:vMerge/>
          </w:tcPr>
          <w:p w:rsidR="005E3075" w:rsidRDefault="005E3075" w:rsidP="00641897">
            <w:pPr>
              <w:spacing w:before="120" w:after="120"/>
              <w:jc w:val="both"/>
              <w:rPr>
                <w:bCs/>
                <w:shd w:val="clear" w:color="auto" w:fill="FFFFFF"/>
              </w:rPr>
            </w:pPr>
          </w:p>
        </w:tc>
      </w:tr>
    </w:tbl>
    <w:p w:rsidR="00E54A78" w:rsidRDefault="00E54A78" w:rsidP="002F57B9">
      <w:pPr>
        <w:spacing w:before="120" w:after="120"/>
        <w:jc w:val="both"/>
      </w:pPr>
      <w:r>
        <w:t>Gli alunni</w:t>
      </w:r>
      <w:r w:rsidR="00830CEE">
        <w:t>,</w:t>
      </w:r>
      <w:r>
        <w:t xml:space="preserve"> potranno essere individuati come da elenco alfabetico</w:t>
      </w:r>
      <w:r w:rsidR="00830CEE">
        <w:t>,</w:t>
      </w:r>
      <w:r>
        <w:t xml:space="preserve"> e dovranno permanere </w:t>
      </w:r>
      <w:r w:rsidR="00974AF6">
        <w:t>al punto di erogazione</w:t>
      </w:r>
      <w:r w:rsidR="00830CEE">
        <w:t>,</w:t>
      </w:r>
      <w:r w:rsidR="00974AF6">
        <w:t xml:space="preserve"> solo per il tempo strettamente necessario al riempimento del/dei contenitori.</w:t>
      </w:r>
    </w:p>
    <w:p w:rsidR="00830CEE" w:rsidRDefault="00830CEE" w:rsidP="002F57B9">
      <w:pPr>
        <w:spacing w:before="120" w:after="120"/>
        <w:jc w:val="both"/>
      </w:pPr>
    </w:p>
    <w:p w:rsidR="00974AF6" w:rsidRDefault="00974AF6" w:rsidP="002F57B9">
      <w:pPr>
        <w:spacing w:before="120" w:after="120"/>
        <w:jc w:val="both"/>
        <w:rPr>
          <w:bCs/>
          <w:shd w:val="clear" w:color="auto" w:fill="FFFFFF"/>
        </w:rPr>
      </w:pPr>
      <w:r>
        <w:t>Si ricorda</w:t>
      </w:r>
      <w:r w:rsidR="00830CEE">
        <w:t>,</w:t>
      </w:r>
      <w:r>
        <w:t xml:space="preserve"> che è fatto assoluto divieto agli alunni di utilizzare l’erogatore in oggetto, in qualsiasi momento della giornata fuori dagli orari sopra indicati, compresa la ricreazione.</w:t>
      </w:r>
    </w:p>
    <w:p w:rsidR="001355BA" w:rsidRDefault="00641897" w:rsidP="002F57B9">
      <w:pPr>
        <w:spacing w:before="120" w:after="12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Non saranno consentite ulteriori uscite fuori orario degli studenti, per recarsi al punto di riempimento.</w:t>
      </w:r>
    </w:p>
    <w:p w:rsidR="0064429F" w:rsidRDefault="0064429F" w:rsidP="002F57B9">
      <w:pPr>
        <w:spacing w:before="120" w:after="120"/>
        <w:jc w:val="both"/>
      </w:pPr>
      <w:r>
        <w:t xml:space="preserve">Il controllo </w:t>
      </w:r>
      <w:r w:rsidR="00E54A78">
        <w:t xml:space="preserve">dell’afflusso regolare </w:t>
      </w:r>
      <w:r>
        <w:t>è affidata ai collaboratori scolastici dell’URP, i qu</w:t>
      </w:r>
      <w:r w:rsidR="00D955DC">
        <w:t>ali avranno cura di informare lo Staff di</w:t>
      </w:r>
      <w:r>
        <w:t xml:space="preserve"> dirigenza in caso di violazioni al</w:t>
      </w:r>
      <w:r w:rsidR="00830CEE">
        <w:t>la</w:t>
      </w:r>
      <w:r>
        <w:t xml:space="preserve"> presente </w:t>
      </w:r>
      <w:r w:rsidR="00830CEE">
        <w:t>misura organizzativa.</w:t>
      </w:r>
    </w:p>
    <w:p w:rsidR="00974AF6" w:rsidRDefault="0064429F" w:rsidP="002F57B9">
      <w:pPr>
        <w:spacing w:before="120" w:after="120"/>
        <w:jc w:val="both"/>
      </w:pPr>
      <w:r>
        <w:lastRenderedPageBreak/>
        <w:t xml:space="preserve"> I docenti sono tenuti a rispettare quanto previsto dal regolamento di istituto per le uscite i</w:t>
      </w:r>
      <w:r w:rsidR="00E54A78">
        <w:t>mproprie da parte degli alunni.</w:t>
      </w:r>
    </w:p>
    <w:p w:rsidR="00076FFF" w:rsidRDefault="00173E13" w:rsidP="002F57B9">
      <w:pPr>
        <w:spacing w:before="120" w:after="120"/>
        <w:jc w:val="both"/>
      </w:pPr>
      <w:r>
        <w:t>Per quanto concerne g</w:t>
      </w:r>
      <w:r w:rsidR="00076FFF" w:rsidRPr="00173E13">
        <w:t xml:space="preserve">li </w:t>
      </w:r>
      <w:r>
        <w:t xml:space="preserve">studenti ed i docenti del gruppo inclusione, l’accesso sarà favorito dalle h. 8,30 fino a </w:t>
      </w:r>
      <w:proofErr w:type="spellStart"/>
      <w:r>
        <w:t>max</w:t>
      </w:r>
      <w:proofErr w:type="spellEnd"/>
      <w:r>
        <w:t xml:space="preserve"> le h. 11,00. </w:t>
      </w:r>
    </w:p>
    <w:p w:rsidR="00076FFF" w:rsidRDefault="00076FFF" w:rsidP="002F57B9">
      <w:pPr>
        <w:spacing w:before="120" w:after="120"/>
        <w:jc w:val="both"/>
        <w:rPr>
          <w:b/>
          <w:bCs/>
          <w:u w:val="single"/>
          <w:shd w:val="clear" w:color="auto" w:fill="FFFFFF"/>
        </w:rPr>
      </w:pPr>
    </w:p>
    <w:p w:rsidR="00E54A78" w:rsidRPr="00D955DC" w:rsidRDefault="00E54A78" w:rsidP="002F57B9">
      <w:pPr>
        <w:spacing w:before="120" w:after="120"/>
        <w:jc w:val="both"/>
        <w:rPr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Per il personale docente ed ATA,</w:t>
      </w:r>
      <w:r w:rsidRPr="00D955DC">
        <w:rPr>
          <w:b/>
          <w:bCs/>
          <w:shd w:val="clear" w:color="auto" w:fill="FFFFFF"/>
        </w:rPr>
        <w:t xml:space="preserve"> </w:t>
      </w:r>
      <w:r w:rsidRPr="00D955DC">
        <w:rPr>
          <w:bCs/>
          <w:shd w:val="clear" w:color="auto" w:fill="FFFFFF"/>
        </w:rPr>
        <w:t>l’</w:t>
      </w:r>
      <w:r w:rsidR="00830CEE" w:rsidRPr="00D955DC">
        <w:rPr>
          <w:bCs/>
          <w:shd w:val="clear" w:color="auto" w:fill="FFFFFF"/>
        </w:rPr>
        <w:t>utilizzo del distributore di acqua potrà</w:t>
      </w:r>
      <w:r w:rsidRPr="00D955DC">
        <w:rPr>
          <w:bCs/>
          <w:shd w:val="clear" w:color="auto" w:fill="FFFFFF"/>
        </w:rPr>
        <w:t xml:space="preserve"> avvenire dalle h</w:t>
      </w:r>
      <w:r w:rsidR="00084237">
        <w:rPr>
          <w:bCs/>
          <w:shd w:val="clear" w:color="auto" w:fill="FFFFFF"/>
        </w:rPr>
        <w:t>.</w:t>
      </w:r>
      <w:r w:rsidRPr="00D955DC">
        <w:rPr>
          <w:bCs/>
          <w:shd w:val="clear" w:color="auto" w:fill="FFFFFF"/>
        </w:rPr>
        <w:t xml:space="preserve"> 10,30 alle h. 11</w:t>
      </w:r>
      <w:r w:rsidR="00830CEE" w:rsidRPr="00D955DC">
        <w:rPr>
          <w:bCs/>
          <w:shd w:val="clear" w:color="auto" w:fill="FFFFFF"/>
        </w:rPr>
        <w:t>,00</w:t>
      </w:r>
      <w:r w:rsidRPr="00D955DC">
        <w:rPr>
          <w:bCs/>
          <w:shd w:val="clear" w:color="auto" w:fill="FFFFFF"/>
        </w:rPr>
        <w:t xml:space="preserve">. </w:t>
      </w:r>
    </w:p>
    <w:p w:rsidR="00105144" w:rsidRDefault="00E54A78" w:rsidP="002F57B9">
      <w:pPr>
        <w:spacing w:before="120" w:after="120"/>
        <w:jc w:val="both"/>
      </w:pPr>
      <w:r>
        <w:t xml:space="preserve">Si ricorda al personale suddetto </w:t>
      </w:r>
      <w:r w:rsidR="00830CEE">
        <w:t>che:</w:t>
      </w:r>
    </w:p>
    <w:p w:rsidR="00105144" w:rsidRDefault="00105144" w:rsidP="00105144">
      <w:pPr>
        <w:pStyle w:val="Paragrafoelenco"/>
        <w:numPr>
          <w:ilvl w:val="0"/>
          <w:numId w:val="8"/>
        </w:numPr>
        <w:spacing w:before="120" w:after="120"/>
        <w:jc w:val="both"/>
      </w:pPr>
      <w:r>
        <w:t xml:space="preserve">l’accesso diretto all’erogatore da parte dei docenti non va realizzato durante l’attività didattica in classe o in laboratorio, </w:t>
      </w:r>
    </w:p>
    <w:p w:rsidR="00105144" w:rsidRPr="00830CEE" w:rsidRDefault="00105144" w:rsidP="002F57B9">
      <w:pPr>
        <w:pStyle w:val="Paragrafoelenco"/>
        <w:numPr>
          <w:ilvl w:val="0"/>
          <w:numId w:val="8"/>
        </w:numPr>
        <w:spacing w:before="120" w:after="120"/>
        <w:jc w:val="both"/>
        <w:rPr>
          <w:bCs/>
          <w:shd w:val="clear" w:color="auto" w:fill="FFFFFF"/>
        </w:rPr>
      </w:pPr>
      <w:r>
        <w:t>l’accesso diretto all’erogatore da parte del personale ATA potrà essere effettuato durante l’attività lavorativa compatibilmente con le esigenze di servizio e il profilo personale.</w:t>
      </w:r>
    </w:p>
    <w:p w:rsidR="00B6114C" w:rsidRDefault="00B6114C" w:rsidP="002F57B9">
      <w:pPr>
        <w:spacing w:before="120" w:after="120"/>
        <w:jc w:val="both"/>
      </w:pPr>
      <w:r>
        <w:t>Si precisa altresì che:</w:t>
      </w:r>
    </w:p>
    <w:p w:rsidR="00105144" w:rsidRDefault="007E229E" w:rsidP="00B6114C">
      <w:pPr>
        <w:pStyle w:val="Paragrafoelenco"/>
        <w:numPr>
          <w:ilvl w:val="0"/>
          <w:numId w:val="9"/>
        </w:numPr>
        <w:spacing w:before="120" w:after="120"/>
        <w:jc w:val="both"/>
      </w:pPr>
      <w:r>
        <w:t xml:space="preserve">è fatto divieto assoluto di sostare nei pressi </w:t>
      </w:r>
      <w:r w:rsidR="00B6114C">
        <w:t>dell’erogatore</w:t>
      </w:r>
      <w:r>
        <w:t>, creando situazioni di confusione e di disordine che rendano impossibile l’ordinato svolgimento</w:t>
      </w:r>
      <w:r w:rsidR="00B6114C">
        <w:t xml:space="preserve"> delle attività e la regolamentazione del flusso di adduzione e abduzione dal dispositivo stesso, creando possibili criticità dal punto di vista della sicurezza nei luoghi di lavoro, </w:t>
      </w:r>
      <w:proofErr w:type="spellStart"/>
      <w:proofErr w:type="gramStart"/>
      <w:r w:rsidR="00B6114C">
        <w:t>D.Lgs</w:t>
      </w:r>
      <w:proofErr w:type="gramEnd"/>
      <w:r w:rsidR="00B6114C">
        <w:t>.</w:t>
      </w:r>
      <w:proofErr w:type="spellEnd"/>
      <w:r w:rsidR="00B6114C">
        <w:t xml:space="preserve"> 81/08 e </w:t>
      </w:r>
      <w:proofErr w:type="spellStart"/>
      <w:r w:rsidR="00B6114C">
        <w:t>S.m.i.</w:t>
      </w:r>
      <w:proofErr w:type="spellEnd"/>
      <w:r>
        <w:t>;</w:t>
      </w:r>
    </w:p>
    <w:p w:rsidR="00B6114C" w:rsidRDefault="00B6114C" w:rsidP="00B6114C">
      <w:pPr>
        <w:pStyle w:val="Paragrafoelenco"/>
        <w:numPr>
          <w:ilvl w:val="0"/>
          <w:numId w:val="9"/>
        </w:numPr>
        <w:spacing w:before="120" w:after="120"/>
        <w:jc w:val="both"/>
      </w:pPr>
      <w:r>
        <w:t>è vietato prelevare l’acqua durante il cambio dell’ora e/o durante il trasferimento delle classi press</w:t>
      </w:r>
      <w:r w:rsidR="00830CEE">
        <w:t>o i laboratori, la palestra, ecc.</w:t>
      </w:r>
      <w:r>
        <w:t>;</w:t>
      </w:r>
    </w:p>
    <w:p w:rsidR="00B6114C" w:rsidRDefault="00B6114C" w:rsidP="00B6114C">
      <w:pPr>
        <w:pStyle w:val="Paragrafoelenco"/>
        <w:numPr>
          <w:ilvl w:val="0"/>
          <w:numId w:val="9"/>
        </w:numPr>
        <w:spacing w:before="120" w:after="120"/>
        <w:jc w:val="both"/>
      </w:pPr>
      <w:r>
        <w:t>è assolutamente vietato manomettere o comunque utilizzare in maniera impropria l’erogatore, al fine di conservarne la funzionalità e la sicurezza di utilizzo.</w:t>
      </w:r>
    </w:p>
    <w:p w:rsidR="00B6114C" w:rsidRDefault="00E54A78" w:rsidP="00B6114C">
      <w:pPr>
        <w:spacing w:before="120" w:after="120"/>
        <w:jc w:val="both"/>
      </w:pPr>
      <w:r>
        <w:t>L</w:t>
      </w:r>
      <w:r w:rsidR="00B6114C">
        <w:t xml:space="preserve">’Amministrazione </w:t>
      </w:r>
      <w:r>
        <w:t>fa presente che</w:t>
      </w:r>
      <w:r w:rsidR="00B6114C">
        <w:t xml:space="preserve"> </w:t>
      </w:r>
      <w:r w:rsidR="00883EA6">
        <w:t xml:space="preserve">il dispositivo </w:t>
      </w:r>
      <w:proofErr w:type="spellStart"/>
      <w:r w:rsidR="00883EA6">
        <w:t>Culligan</w:t>
      </w:r>
      <w:proofErr w:type="spellEnd"/>
      <w:r w:rsidR="00883EA6">
        <w:t xml:space="preserve"> </w:t>
      </w:r>
      <w:proofErr w:type="spellStart"/>
      <w:r w:rsidR="00883EA6">
        <w:t>Biorefresh</w:t>
      </w:r>
      <w:proofErr w:type="spellEnd"/>
      <w:r w:rsidR="00883EA6">
        <w:t xml:space="preserve"> 45 di erogazione e filtraggio dell’acqua</w:t>
      </w:r>
      <w:r w:rsidR="00B6114C">
        <w:t>, è certificato secondo le vigenti norme in materia</w:t>
      </w:r>
      <w:r w:rsidR="004B7893">
        <w:t xml:space="preserve"> (Direttive del Decreto Ministeriale n° 25 del 07/02/2012), che disciplinano l’uso degli impianti allacciati alla rete idrica</w:t>
      </w:r>
      <w:r w:rsidR="00B6114C">
        <w:t>.</w:t>
      </w:r>
    </w:p>
    <w:p w:rsidR="00B6114C" w:rsidRDefault="00B6114C" w:rsidP="002F57B9">
      <w:pPr>
        <w:spacing w:before="120" w:after="120"/>
        <w:jc w:val="both"/>
      </w:pPr>
    </w:p>
    <w:p w:rsidR="00E54A78" w:rsidRDefault="00E54A78" w:rsidP="002F57B9">
      <w:pPr>
        <w:spacing w:before="120" w:after="120"/>
        <w:jc w:val="both"/>
      </w:pPr>
      <w:proofErr w:type="gramStart"/>
      <w:r w:rsidRPr="00D955DC">
        <w:rPr>
          <w:b/>
        </w:rPr>
        <w:t>E’</w:t>
      </w:r>
      <w:proofErr w:type="gramEnd"/>
      <w:r w:rsidRPr="00D955DC">
        <w:rPr>
          <w:b/>
        </w:rPr>
        <w:t xml:space="preserve"> fatto assoluto divieto</w:t>
      </w:r>
      <w:r w:rsidR="00830CEE" w:rsidRPr="00D955DC">
        <w:rPr>
          <w:b/>
        </w:rPr>
        <w:t>,</w:t>
      </w:r>
      <w:r>
        <w:t xml:space="preserve"> ai fini della validità del riconoscimento del presupposto della sostenibilità per la quale il presente erogatore è stato donato, </w:t>
      </w:r>
      <w:r w:rsidRPr="00D955DC">
        <w:rPr>
          <w:b/>
        </w:rPr>
        <w:t>all’uso di bicchieri e contenitori di plastica.</w:t>
      </w:r>
      <w:r>
        <w:t xml:space="preserve"> </w:t>
      </w:r>
    </w:p>
    <w:p w:rsidR="00E54A78" w:rsidRDefault="00E54A78" w:rsidP="00E54A78">
      <w:pPr>
        <w:spacing w:before="120" w:after="120"/>
        <w:jc w:val="both"/>
      </w:pPr>
      <w:r w:rsidRPr="00D955DC">
        <w:rPr>
          <w:b/>
        </w:rPr>
        <w:t xml:space="preserve">L’acquisizione dell’acqua potrà avvenire esclusivamente avvalendosi di propria borraccia personale, </w:t>
      </w:r>
      <w:r>
        <w:t xml:space="preserve">non è previsto l’utilizzo di bottiglie e bicchieri di plastica. </w:t>
      </w:r>
    </w:p>
    <w:p w:rsidR="00E54A78" w:rsidRPr="00173E13" w:rsidRDefault="00173E13" w:rsidP="002F57B9">
      <w:pPr>
        <w:spacing w:before="120" w:after="120"/>
        <w:jc w:val="both"/>
        <w:rPr>
          <w:b/>
          <w:bCs/>
          <w:shd w:val="clear" w:color="auto" w:fill="FFFFFF"/>
        </w:rPr>
      </w:pPr>
      <w:r w:rsidRPr="00173E13">
        <w:rPr>
          <w:b/>
          <w:bCs/>
          <w:shd w:val="clear" w:color="auto" w:fill="FFFFFF"/>
        </w:rPr>
        <w:t>Non è ammesso l’accesso al distributore oltre le h. 11,00.</w:t>
      </w:r>
    </w:p>
    <w:p w:rsidR="001355BA" w:rsidRDefault="001355BA" w:rsidP="002F57B9">
      <w:pPr>
        <w:spacing w:before="120" w:after="12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Certa della consueta collaborazione si porgono Distinti Saluti</w:t>
      </w:r>
    </w:p>
    <w:p w:rsidR="00BE3C5A" w:rsidRPr="00BE3C5A" w:rsidRDefault="00BE3C5A" w:rsidP="002F57B9">
      <w:pPr>
        <w:spacing w:before="120" w:after="120"/>
        <w:jc w:val="both"/>
      </w:pPr>
    </w:p>
    <w:p w:rsidR="00214AA0" w:rsidRPr="001836F4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eastAsia="Bookman Old Style"/>
          <w:b/>
          <w:color w:val="000000"/>
        </w:rPr>
      </w:pPr>
    </w:p>
    <w:p w:rsidR="00214AA0" w:rsidRPr="001836F4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eastAsia="Bookman Old Style"/>
          <w:color w:val="000000"/>
        </w:rPr>
      </w:pPr>
      <w:r w:rsidRPr="001836F4">
        <w:rPr>
          <w:rFonts w:eastAsia="Bookman Old Style"/>
          <w:b/>
          <w:color w:val="000000"/>
        </w:rPr>
        <w:t>La Dirigente Scolastica</w:t>
      </w:r>
      <w:r w:rsidR="00EE3657" w:rsidRPr="001836F4">
        <w:rPr>
          <w:rFonts w:eastAsia="Bookman Old Style"/>
          <w:b/>
          <w:color w:val="000000"/>
        </w:rPr>
        <w:t>,</w:t>
      </w:r>
      <w:r w:rsidRPr="001836F4">
        <w:rPr>
          <w:rFonts w:eastAsia="Bookman Old Style"/>
          <w:b/>
          <w:color w:val="000000"/>
        </w:rPr>
        <w:t xml:space="preserve"> </w:t>
      </w:r>
      <w:r w:rsidRPr="001836F4">
        <w:rPr>
          <w:rFonts w:eastAsia="Bookman Old Style"/>
          <w:color w:val="000000"/>
        </w:rPr>
        <w:t>Prof.ssa De Carlo Angela</w:t>
      </w:r>
    </w:p>
    <w:p w:rsidR="00214AA0" w:rsidRPr="001836F4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eastAsia="Bookman Old Style"/>
          <w:color w:val="000000"/>
        </w:rPr>
      </w:pPr>
      <w:r w:rsidRPr="001836F4">
        <w:rPr>
          <w:rFonts w:eastAsia="Bookman Old Style"/>
          <w:color w:val="000000"/>
        </w:rPr>
        <w:t xml:space="preserve">(Firma autografa sostituita </w:t>
      </w:r>
      <w:r w:rsidR="00EE3657" w:rsidRPr="001836F4">
        <w:rPr>
          <w:rFonts w:eastAsia="Bookman Old Style"/>
          <w:color w:val="000000"/>
        </w:rPr>
        <w:t>a mezzo stampa ai sensi dell’</w:t>
      </w:r>
      <w:r w:rsidRPr="001836F4">
        <w:rPr>
          <w:rFonts w:eastAsia="Bookman Old Style"/>
          <w:color w:val="000000"/>
        </w:rPr>
        <w:t xml:space="preserve">art. 3 comma 2 </w:t>
      </w:r>
      <w:proofErr w:type="spellStart"/>
      <w:r w:rsidRPr="001836F4">
        <w:rPr>
          <w:rFonts w:eastAsia="Bookman Old Style"/>
          <w:color w:val="000000"/>
        </w:rPr>
        <w:t>D.lgs</w:t>
      </w:r>
      <w:proofErr w:type="spellEnd"/>
      <w:r w:rsidRPr="001836F4">
        <w:rPr>
          <w:rFonts w:eastAsia="Bookman Old Style"/>
          <w:color w:val="000000"/>
        </w:rPr>
        <w:t xml:space="preserve"> n° 39/93)</w:t>
      </w:r>
    </w:p>
    <w:sectPr w:rsidR="00214AA0" w:rsidRPr="001836F4" w:rsidSect="00D7532F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AD4BC8"/>
    <w:multiLevelType w:val="hybridMultilevel"/>
    <w:tmpl w:val="87900E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204F"/>
    <w:multiLevelType w:val="hybridMultilevel"/>
    <w:tmpl w:val="6AF0DE2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4A48"/>
    <w:multiLevelType w:val="hybridMultilevel"/>
    <w:tmpl w:val="C29EA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7B33"/>
    <w:multiLevelType w:val="hybridMultilevel"/>
    <w:tmpl w:val="A478F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A3405"/>
    <w:multiLevelType w:val="multilevel"/>
    <w:tmpl w:val="BA5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945ABE"/>
    <w:multiLevelType w:val="multilevel"/>
    <w:tmpl w:val="E10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F6727"/>
    <w:multiLevelType w:val="hybridMultilevel"/>
    <w:tmpl w:val="20DE4E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A0"/>
    <w:rsid w:val="000138B8"/>
    <w:rsid w:val="0002465B"/>
    <w:rsid w:val="000434FA"/>
    <w:rsid w:val="00073FA0"/>
    <w:rsid w:val="00076FFF"/>
    <w:rsid w:val="00084237"/>
    <w:rsid w:val="000A1F25"/>
    <w:rsid w:val="000C0162"/>
    <w:rsid w:val="000E6487"/>
    <w:rsid w:val="000F7ADB"/>
    <w:rsid w:val="00105144"/>
    <w:rsid w:val="00107DB6"/>
    <w:rsid w:val="001355BA"/>
    <w:rsid w:val="001469B1"/>
    <w:rsid w:val="00173E13"/>
    <w:rsid w:val="001836F4"/>
    <w:rsid w:val="001E1D5A"/>
    <w:rsid w:val="001E4D1E"/>
    <w:rsid w:val="001E5602"/>
    <w:rsid w:val="001E5F54"/>
    <w:rsid w:val="00206584"/>
    <w:rsid w:val="00213A26"/>
    <w:rsid w:val="00214AA0"/>
    <w:rsid w:val="0021713D"/>
    <w:rsid w:val="002528D3"/>
    <w:rsid w:val="00272A78"/>
    <w:rsid w:val="002928CB"/>
    <w:rsid w:val="002F57B9"/>
    <w:rsid w:val="003466E6"/>
    <w:rsid w:val="003C09C5"/>
    <w:rsid w:val="003C7236"/>
    <w:rsid w:val="003D443E"/>
    <w:rsid w:val="00403BEA"/>
    <w:rsid w:val="00421892"/>
    <w:rsid w:val="00466AEF"/>
    <w:rsid w:val="004835B3"/>
    <w:rsid w:val="004B7893"/>
    <w:rsid w:val="004C7E5D"/>
    <w:rsid w:val="004D256E"/>
    <w:rsid w:val="0050363A"/>
    <w:rsid w:val="005156F0"/>
    <w:rsid w:val="00535312"/>
    <w:rsid w:val="00552191"/>
    <w:rsid w:val="00562EA9"/>
    <w:rsid w:val="00564099"/>
    <w:rsid w:val="005707CF"/>
    <w:rsid w:val="00576376"/>
    <w:rsid w:val="005C1310"/>
    <w:rsid w:val="005E3075"/>
    <w:rsid w:val="006002B3"/>
    <w:rsid w:val="0063198B"/>
    <w:rsid w:val="00632C3F"/>
    <w:rsid w:val="00641897"/>
    <w:rsid w:val="0064429F"/>
    <w:rsid w:val="00655D50"/>
    <w:rsid w:val="00666D38"/>
    <w:rsid w:val="006B4E6D"/>
    <w:rsid w:val="006E2D2D"/>
    <w:rsid w:val="006E56E9"/>
    <w:rsid w:val="007936D6"/>
    <w:rsid w:val="007A19BA"/>
    <w:rsid w:val="007E229E"/>
    <w:rsid w:val="007E612A"/>
    <w:rsid w:val="007E7801"/>
    <w:rsid w:val="007F19D8"/>
    <w:rsid w:val="0081648C"/>
    <w:rsid w:val="00830CEE"/>
    <w:rsid w:val="008459EA"/>
    <w:rsid w:val="008715E5"/>
    <w:rsid w:val="00883EA6"/>
    <w:rsid w:val="008852D7"/>
    <w:rsid w:val="00894E5B"/>
    <w:rsid w:val="008B19F7"/>
    <w:rsid w:val="008F76CF"/>
    <w:rsid w:val="00974AF6"/>
    <w:rsid w:val="009B2482"/>
    <w:rsid w:val="009D5F69"/>
    <w:rsid w:val="009E17A7"/>
    <w:rsid w:val="00A014CD"/>
    <w:rsid w:val="00A5489C"/>
    <w:rsid w:val="00A60F08"/>
    <w:rsid w:val="00B35F4F"/>
    <w:rsid w:val="00B4437E"/>
    <w:rsid w:val="00B6114C"/>
    <w:rsid w:val="00B66661"/>
    <w:rsid w:val="00BE3C5A"/>
    <w:rsid w:val="00BE4121"/>
    <w:rsid w:val="00C15FF7"/>
    <w:rsid w:val="00C323A6"/>
    <w:rsid w:val="00C66647"/>
    <w:rsid w:val="00C762FF"/>
    <w:rsid w:val="00C92F99"/>
    <w:rsid w:val="00CB204C"/>
    <w:rsid w:val="00CC29B8"/>
    <w:rsid w:val="00CC4EE8"/>
    <w:rsid w:val="00D427A5"/>
    <w:rsid w:val="00D7532F"/>
    <w:rsid w:val="00D93E06"/>
    <w:rsid w:val="00D955DC"/>
    <w:rsid w:val="00DE5422"/>
    <w:rsid w:val="00DE7ABD"/>
    <w:rsid w:val="00DF6564"/>
    <w:rsid w:val="00E02886"/>
    <w:rsid w:val="00E12AD5"/>
    <w:rsid w:val="00E32577"/>
    <w:rsid w:val="00E54A78"/>
    <w:rsid w:val="00E93F4B"/>
    <w:rsid w:val="00EB487A"/>
    <w:rsid w:val="00EC3D69"/>
    <w:rsid w:val="00EE3657"/>
    <w:rsid w:val="00F07B69"/>
    <w:rsid w:val="00F32E79"/>
    <w:rsid w:val="00F71875"/>
    <w:rsid w:val="00F826D0"/>
    <w:rsid w:val="00F938A3"/>
    <w:rsid w:val="00F959A0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3B84"/>
  <w15:docId w15:val="{E5237576-92AA-4707-BD15-201C72F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e1"/>
    <w:next w:val="Normale1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1"/>
    <w:next w:val="Normale1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62F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762FF"/>
    <w:rPr>
      <w:b/>
      <w:bCs/>
    </w:rPr>
  </w:style>
  <w:style w:type="character" w:customStyle="1" w:styleId="markyouc4bdqa">
    <w:name w:val="markyouc4bdqa"/>
    <w:basedOn w:val="Carpredefinitoparagrafo"/>
    <w:rsid w:val="00BE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43D80D-FAE2-46EC-8D1E-D132DE2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Utente</cp:lastModifiedBy>
  <cp:revision>21</cp:revision>
  <cp:lastPrinted>2023-03-07T07:40:00Z</cp:lastPrinted>
  <dcterms:created xsi:type="dcterms:W3CDTF">2023-02-08T11:56:00Z</dcterms:created>
  <dcterms:modified xsi:type="dcterms:W3CDTF">2023-03-07T11:05:00Z</dcterms:modified>
</cp:coreProperties>
</file>